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51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3"/>
        <w:gridCol w:w="8709"/>
      </w:tblGrid>
      <w:tr w:rsidR="00B654A6" w:rsidRPr="00C10B92" w:rsidTr="00A75252">
        <w:trPr>
          <w:trHeight w:val="402"/>
          <w:jc w:val="center"/>
        </w:trPr>
        <w:tc>
          <w:tcPr>
            <w:tcW w:w="10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4A6" w:rsidRPr="00AA535E" w:rsidRDefault="00B654A6" w:rsidP="00A75252">
            <w:pPr>
              <w:rPr>
                <w:rFonts w:ascii="Bahnschrift SemiCondensed" w:hAnsi="Bahnschrift SemiCondensed"/>
                <w:b/>
                <w:sz w:val="70"/>
                <w:szCs w:val="70"/>
              </w:rPr>
            </w:pPr>
            <w:r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         </w:t>
            </w:r>
            <w:r w:rsidRPr="00AA535E">
              <w:rPr>
                <w:rFonts w:ascii="Bahnschrift SemiCondensed" w:hAnsi="Bahnschrift SemiCondensed"/>
                <w:b/>
                <w:sz w:val="70"/>
                <w:szCs w:val="70"/>
              </w:rPr>
              <w:t>JEDILNIK</w:t>
            </w:r>
            <w:r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</w:t>
            </w:r>
          </w:p>
        </w:tc>
      </w:tr>
      <w:tr w:rsidR="00B654A6" w:rsidRPr="00C10B92" w:rsidTr="00B654A6">
        <w:trPr>
          <w:trHeight w:val="380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</w:tcBorders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PONEDELJEK</w:t>
            </w:r>
            <w:r w:rsidR="00E315D5">
              <w:rPr>
                <w:rFonts w:cstheme="minorHAnsi"/>
                <w:b/>
                <w:sz w:val="24"/>
                <w:szCs w:val="24"/>
              </w:rPr>
              <w:t>, 14</w:t>
            </w:r>
            <w:r w:rsidR="00034FF7">
              <w:rPr>
                <w:rFonts w:cstheme="minorHAnsi"/>
                <w:b/>
                <w:sz w:val="24"/>
                <w:szCs w:val="24"/>
              </w:rPr>
              <w:t>.10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54485A" w:rsidP="005448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Kruh s semeni</w:t>
            </w:r>
            <w:r w:rsidR="00B654A6">
              <w:rPr>
                <w:rFonts w:cstheme="minorHAnsi"/>
                <w:bCs/>
                <w:sz w:val="20"/>
                <w:szCs w:val="20"/>
              </w:rPr>
              <w:t xml:space="preserve"> (gluten-pšenica), </w:t>
            </w:r>
            <w:bookmarkStart w:id="0" w:name="_GoBack"/>
            <w:r w:rsidRPr="00A56290">
              <w:rPr>
                <w:rFonts w:cstheme="minorHAnsi"/>
                <w:bCs/>
                <w:color w:val="0070C0"/>
                <w:sz w:val="20"/>
                <w:szCs w:val="20"/>
              </w:rPr>
              <w:t xml:space="preserve">mlečni namaz s tuno </w:t>
            </w:r>
            <w:bookmarkEnd w:id="0"/>
            <w:r>
              <w:rPr>
                <w:rFonts w:cstheme="minorHAnsi"/>
                <w:bCs/>
                <w:sz w:val="20"/>
                <w:szCs w:val="20"/>
              </w:rPr>
              <w:t>(laktoza, ribe),</w:t>
            </w:r>
            <w:r w:rsidR="00B654A6" w:rsidRPr="0070565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54485A">
              <w:rPr>
                <w:rFonts w:cstheme="minorHAnsi"/>
                <w:bCs/>
                <w:sz w:val="20"/>
                <w:szCs w:val="20"/>
              </w:rPr>
              <w:t>češnjev paradižnik</w:t>
            </w:r>
            <w:r w:rsidR="00B654A6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B654A6">
              <w:rPr>
                <w:rFonts w:cstheme="minorHAnsi"/>
                <w:sz w:val="20"/>
                <w:szCs w:val="20"/>
              </w:rPr>
              <w:t>čaj</w:t>
            </w:r>
          </w:p>
        </w:tc>
      </w:tr>
      <w:tr w:rsidR="00B654A6" w:rsidRPr="00C10B92" w:rsidTr="00B654A6">
        <w:trPr>
          <w:trHeight w:val="380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B654A6" w:rsidP="00A75252">
            <w:pPr>
              <w:rPr>
                <w:rFonts w:cstheme="minorHAnsi"/>
                <w:sz w:val="20"/>
                <w:szCs w:val="20"/>
              </w:rPr>
            </w:pPr>
            <w:r w:rsidRPr="00BB21CD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BC2686" w:rsidRDefault="00E315D5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Čičerikina enolončnica z zelenjavo in govedino, kruh (gluten-pšenica), jabolčni polnozrnat zavitek (gluten-pšenica), sok</w:t>
            </w:r>
          </w:p>
        </w:tc>
      </w:tr>
      <w:tr w:rsidR="00B654A6" w:rsidRPr="00C10B92" w:rsidTr="00B654A6">
        <w:trPr>
          <w:trHeight w:val="380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96066F" w:rsidRDefault="00927FEB" w:rsidP="00927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Jabolko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4B083" w:themeFill="accent2" w:themeFillTint="99"/>
          </w:tcPr>
          <w:p w:rsidR="00B654A6" w:rsidRPr="00F975C3" w:rsidRDefault="00B654A6" w:rsidP="00B654A6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TOREK</w:t>
            </w:r>
            <w:r w:rsidR="00E315D5">
              <w:rPr>
                <w:rFonts w:cstheme="minorHAnsi"/>
                <w:b/>
                <w:sz w:val="24"/>
                <w:szCs w:val="24"/>
              </w:rPr>
              <w:t>, 15</w:t>
            </w:r>
            <w:r>
              <w:rPr>
                <w:rFonts w:cstheme="minorHAnsi"/>
                <w:b/>
                <w:sz w:val="24"/>
                <w:szCs w:val="24"/>
              </w:rPr>
              <w:t>.10.2024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  <w:vAlign w:val="center"/>
          </w:tcPr>
          <w:p w:rsidR="00B654A6" w:rsidRPr="00C93824" w:rsidRDefault="009D044A" w:rsidP="0054485A">
            <w:pPr>
              <w:rPr>
                <w:rFonts w:cstheme="minorHAnsi"/>
                <w:sz w:val="20"/>
                <w:szCs w:val="20"/>
              </w:rPr>
            </w:pPr>
            <w:r w:rsidRPr="009D044A">
              <w:rPr>
                <w:rFonts w:cstheme="minorHAnsi"/>
                <w:color w:val="00B050"/>
                <w:sz w:val="20"/>
                <w:szCs w:val="20"/>
              </w:rPr>
              <w:t xml:space="preserve">BIO </w:t>
            </w:r>
            <w:proofErr w:type="spellStart"/>
            <w:r w:rsidR="0054485A">
              <w:rPr>
                <w:rFonts w:cstheme="minorHAnsi"/>
                <w:color w:val="00B050"/>
                <w:sz w:val="20"/>
                <w:szCs w:val="20"/>
              </w:rPr>
              <w:t>pirin</w:t>
            </w:r>
            <w:proofErr w:type="spellEnd"/>
            <w:r w:rsidR="0054485A">
              <w:rPr>
                <w:rFonts w:cstheme="minorHAnsi"/>
                <w:color w:val="00B050"/>
                <w:sz w:val="20"/>
                <w:szCs w:val="20"/>
              </w:rPr>
              <w:t xml:space="preserve"> zdrob</w:t>
            </w:r>
            <w:r w:rsidR="00B654A6" w:rsidRPr="009D044A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="00B654A6" w:rsidRPr="00B76975">
              <w:rPr>
                <w:rFonts w:cstheme="minorHAnsi"/>
                <w:sz w:val="20"/>
                <w:szCs w:val="20"/>
              </w:rPr>
              <w:t xml:space="preserve">na </w:t>
            </w:r>
            <w:r w:rsidR="00B654A6">
              <w:rPr>
                <w:rFonts w:cstheme="minorHAnsi"/>
                <w:color w:val="5B9BD5" w:themeColor="accent1"/>
                <w:sz w:val="20"/>
                <w:szCs w:val="20"/>
              </w:rPr>
              <w:t>mleku</w:t>
            </w:r>
            <w:r w:rsidR="00B654A6" w:rsidRPr="001D771A">
              <w:rPr>
                <w:rFonts w:cstheme="minorHAnsi"/>
                <w:color w:val="5B9BD5" w:themeColor="accent1"/>
                <w:sz w:val="20"/>
                <w:szCs w:val="20"/>
              </w:rPr>
              <w:t xml:space="preserve"> </w:t>
            </w:r>
            <w:r w:rsidR="00B654A6" w:rsidRPr="001D771A">
              <w:rPr>
                <w:rFonts w:cstheme="minorHAnsi"/>
                <w:color w:val="7030A0"/>
                <w:sz w:val="20"/>
                <w:szCs w:val="20"/>
              </w:rPr>
              <w:t xml:space="preserve">lokalne pridelave </w:t>
            </w:r>
            <w:r w:rsidR="00057217">
              <w:rPr>
                <w:rFonts w:cstheme="minorHAnsi"/>
                <w:sz w:val="20"/>
                <w:szCs w:val="20"/>
              </w:rPr>
              <w:t>(laktoza)</w:t>
            </w:r>
            <w:r w:rsidR="00B654A6">
              <w:rPr>
                <w:rFonts w:cstheme="minorHAnsi"/>
                <w:sz w:val="20"/>
                <w:szCs w:val="20"/>
              </w:rPr>
              <w:t xml:space="preserve">, </w:t>
            </w:r>
            <w:r w:rsidR="0054485A">
              <w:rPr>
                <w:rFonts w:cstheme="minorHAnsi"/>
                <w:sz w:val="20"/>
                <w:szCs w:val="20"/>
              </w:rPr>
              <w:t>mleti lešniki</w:t>
            </w:r>
            <w:r>
              <w:rPr>
                <w:rFonts w:cstheme="minorHAnsi"/>
                <w:sz w:val="20"/>
                <w:szCs w:val="20"/>
              </w:rPr>
              <w:t xml:space="preserve"> za posip, </w:t>
            </w:r>
            <w:r w:rsidR="0054485A">
              <w:rPr>
                <w:rFonts w:cstheme="minorHAnsi"/>
                <w:sz w:val="20"/>
                <w:szCs w:val="20"/>
              </w:rPr>
              <w:t>ovsen</w:t>
            </w:r>
            <w:r w:rsidR="00B654A6">
              <w:rPr>
                <w:rFonts w:cstheme="minorHAnsi"/>
                <w:sz w:val="20"/>
                <w:szCs w:val="20"/>
              </w:rPr>
              <w:t xml:space="preserve"> kruh (gluten-pšenica</w:t>
            </w:r>
            <w:r w:rsidR="0054485A">
              <w:rPr>
                <w:rFonts w:cstheme="minorHAnsi"/>
                <w:sz w:val="20"/>
                <w:szCs w:val="20"/>
              </w:rPr>
              <w:t>-oves</w:t>
            </w:r>
            <w:r w:rsidR="00EE393F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B654A6" w:rsidRPr="00C10B92" w:rsidTr="00B654A6">
        <w:trPr>
          <w:trHeight w:val="380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B654A6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553395" w:rsidRDefault="00E315D5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Korenčkova juha, pečena piščančja bedra, </w:t>
            </w:r>
            <w:proofErr w:type="spellStart"/>
            <w:r>
              <w:rPr>
                <w:rFonts w:cstheme="minorHAnsi"/>
                <w:sz w:val="20"/>
                <w:szCs w:val="20"/>
              </w:rPr>
              <w:t>rizi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bizi</w:t>
            </w:r>
            <w:proofErr w:type="spellEnd"/>
            <w:r>
              <w:rPr>
                <w:rFonts w:cstheme="minorHAnsi"/>
                <w:sz w:val="20"/>
                <w:szCs w:val="20"/>
              </w:rPr>
              <w:t>, zeljna solata</w:t>
            </w:r>
          </w:p>
        </w:tc>
      </w:tr>
      <w:tr w:rsidR="00B654A6" w:rsidRPr="00C10B92" w:rsidTr="00B654A6">
        <w:trPr>
          <w:trHeight w:val="380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406D5F" w:rsidRDefault="00927FEB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Slanik (gluten-pšenica), grozdje </w:t>
            </w:r>
            <w:r w:rsidR="003B728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4B083" w:themeFill="accent2" w:themeFillTint="99"/>
          </w:tcPr>
          <w:p w:rsidR="00B654A6" w:rsidRPr="00F975C3" w:rsidRDefault="00B654A6" w:rsidP="00A7525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SREDA</w:t>
            </w:r>
            <w:r w:rsidR="00E315D5">
              <w:rPr>
                <w:rFonts w:cstheme="minorHAnsi"/>
                <w:b/>
                <w:sz w:val="24"/>
                <w:szCs w:val="24"/>
              </w:rPr>
              <w:t>, 16</w:t>
            </w:r>
            <w:r>
              <w:rPr>
                <w:rFonts w:cstheme="minorHAnsi"/>
                <w:b/>
                <w:sz w:val="24"/>
                <w:szCs w:val="24"/>
              </w:rPr>
              <w:t>.10.2024</w:t>
            </w:r>
          </w:p>
        </w:tc>
      </w:tr>
      <w:tr w:rsidR="00B654A6" w:rsidRPr="00C10B92" w:rsidTr="00B654A6">
        <w:trPr>
          <w:trHeight w:val="380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74542D" w:rsidRDefault="00B654A6" w:rsidP="005A5276">
            <w:pPr>
              <w:rPr>
                <w:rFonts w:cstheme="minorHAnsi"/>
                <w:bCs/>
                <w:sz w:val="20"/>
                <w:szCs w:val="20"/>
              </w:rPr>
            </w:pPr>
            <w:r w:rsidRPr="0074542D">
              <w:rPr>
                <w:rFonts w:cstheme="minorHAnsi"/>
                <w:bCs/>
                <w:color w:val="00B050"/>
                <w:sz w:val="20"/>
                <w:szCs w:val="20"/>
              </w:rPr>
              <w:t xml:space="preserve">BIO črn kruh </w:t>
            </w:r>
            <w:r w:rsidRPr="0074542D">
              <w:rPr>
                <w:rFonts w:cstheme="minorHAnsi"/>
                <w:bCs/>
                <w:color w:val="7030A0"/>
                <w:sz w:val="20"/>
                <w:szCs w:val="20"/>
              </w:rPr>
              <w:t xml:space="preserve">lokalne pridelave </w:t>
            </w:r>
            <w:r>
              <w:rPr>
                <w:rFonts w:cstheme="minorHAnsi"/>
                <w:bCs/>
                <w:sz w:val="20"/>
                <w:szCs w:val="20"/>
              </w:rPr>
              <w:t xml:space="preserve">(gluten-pšenica), </w:t>
            </w:r>
            <w:r w:rsidR="0054485A" w:rsidRPr="0054485A">
              <w:rPr>
                <w:rFonts w:cstheme="minorHAnsi"/>
                <w:color w:val="00B050"/>
                <w:sz w:val="20"/>
                <w:szCs w:val="20"/>
              </w:rPr>
              <w:t>BIO</w:t>
            </w:r>
            <w:r w:rsidR="005A5276">
              <w:rPr>
                <w:rFonts w:cstheme="minorHAnsi"/>
                <w:color w:val="00B050"/>
                <w:sz w:val="20"/>
                <w:szCs w:val="20"/>
              </w:rPr>
              <w:t xml:space="preserve"> smetana</w:t>
            </w:r>
            <w:r w:rsidR="0054485A" w:rsidRPr="0054485A">
              <w:rPr>
                <w:rFonts w:cstheme="minorHAnsi"/>
                <w:color w:val="00B050"/>
                <w:sz w:val="20"/>
                <w:szCs w:val="20"/>
              </w:rPr>
              <w:t>, BIO marmelada</w:t>
            </w:r>
            <w:r w:rsidR="009D044A">
              <w:rPr>
                <w:rFonts w:cstheme="minorHAnsi"/>
                <w:sz w:val="20"/>
                <w:szCs w:val="20"/>
              </w:rPr>
              <w:t>, čaj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559B0" w:rsidRDefault="00B654A6" w:rsidP="00A75252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559B0" w:rsidRDefault="00E315D5" w:rsidP="005A52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Ohrovtova juha z </w:t>
            </w:r>
            <w:r w:rsidR="005A5276">
              <w:rPr>
                <w:rFonts w:cstheme="minorHAnsi"/>
                <w:sz w:val="20"/>
                <w:szCs w:val="20"/>
              </w:rPr>
              <w:t>rižem,</w:t>
            </w:r>
            <w:r>
              <w:rPr>
                <w:rFonts w:cstheme="minorHAnsi"/>
                <w:sz w:val="20"/>
                <w:szCs w:val="20"/>
              </w:rPr>
              <w:t xml:space="preserve"> makaronovo meso (gluten-pšenica), rdeča pesa </w:t>
            </w:r>
          </w:p>
        </w:tc>
      </w:tr>
      <w:tr w:rsidR="00B654A6" w:rsidRPr="00C10B92" w:rsidTr="00B654A6">
        <w:trPr>
          <w:trHeight w:val="380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927FEB" w:rsidRDefault="00927FEB" w:rsidP="00A80A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 xml:space="preserve">BIO sok, </w:t>
            </w:r>
            <w:proofErr w:type="spellStart"/>
            <w:r>
              <w:rPr>
                <w:rFonts w:cstheme="minorHAnsi"/>
                <w:sz w:val="20"/>
                <w:szCs w:val="20"/>
              </w:rPr>
              <w:t>crispy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kruhki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4B083" w:themeFill="accent2" w:themeFillTint="99"/>
          </w:tcPr>
          <w:p w:rsidR="00B654A6" w:rsidRPr="00F975C3" w:rsidRDefault="00B654A6" w:rsidP="00A7525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ČETRTEK</w:t>
            </w:r>
            <w:r w:rsidR="00E315D5">
              <w:rPr>
                <w:rFonts w:cstheme="minorHAnsi"/>
                <w:b/>
                <w:sz w:val="24"/>
                <w:szCs w:val="24"/>
              </w:rPr>
              <w:t>, 17</w:t>
            </w:r>
            <w:r>
              <w:rPr>
                <w:rFonts w:cstheme="minorHAnsi"/>
                <w:b/>
                <w:sz w:val="24"/>
                <w:szCs w:val="24"/>
              </w:rPr>
              <w:t>.10.2024</w:t>
            </w:r>
          </w:p>
        </w:tc>
      </w:tr>
      <w:tr w:rsidR="00B654A6" w:rsidRPr="00C10B92" w:rsidTr="00B654A6">
        <w:trPr>
          <w:trHeight w:val="380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927FEB" w:rsidP="009D04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Ajdov kruh (gluten-pšenica), domač piščančji namaz (</w:t>
            </w:r>
            <w:r w:rsidRPr="00927FEB">
              <w:rPr>
                <w:rFonts w:cstheme="minorHAnsi"/>
                <w:color w:val="0070C0"/>
                <w:sz w:val="20"/>
                <w:szCs w:val="20"/>
              </w:rPr>
              <w:t>laktoza</w:t>
            </w:r>
            <w:r>
              <w:rPr>
                <w:rFonts w:cstheme="minorHAnsi"/>
                <w:sz w:val="20"/>
                <w:szCs w:val="20"/>
              </w:rPr>
              <w:t xml:space="preserve">, jajca, gorčično seme), </w:t>
            </w:r>
            <w:r w:rsidRPr="00927FEB">
              <w:rPr>
                <w:rFonts w:cstheme="minorHAnsi"/>
                <w:color w:val="00B050"/>
                <w:sz w:val="20"/>
                <w:szCs w:val="20"/>
              </w:rPr>
              <w:t>EKO paprika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B654A6">
              <w:rPr>
                <w:rFonts w:cstheme="minorHAnsi"/>
                <w:sz w:val="20"/>
                <w:szCs w:val="20"/>
              </w:rPr>
              <w:t>čaj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B654A6" w:rsidP="00A75252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B654A6">
        <w:trPr>
          <w:trHeight w:val="380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87183" w:rsidRDefault="00E315D5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Porova enolončnica s krompirjem, maslen rogljič s </w:t>
            </w:r>
            <w:proofErr w:type="spellStart"/>
            <w:r>
              <w:rPr>
                <w:rFonts w:cstheme="minorHAnsi"/>
                <w:sz w:val="20"/>
                <w:szCs w:val="20"/>
              </w:rPr>
              <w:t>pistacijevim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nadevom (laktoza, gluten-pšenica, oreščki), mandarina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927FEB" w:rsidRDefault="00927FEB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Banana 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4B083" w:themeFill="accent2" w:themeFillTint="99"/>
          </w:tcPr>
          <w:p w:rsidR="00B654A6" w:rsidRPr="00F975C3" w:rsidRDefault="00B654A6" w:rsidP="00A7525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F975C3">
              <w:rPr>
                <w:rFonts w:cstheme="minorHAnsi"/>
                <w:b/>
                <w:sz w:val="24"/>
                <w:szCs w:val="24"/>
              </w:rPr>
              <w:t>PETEK</w:t>
            </w:r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E315D5">
              <w:rPr>
                <w:rFonts w:cstheme="minorHAnsi"/>
                <w:b/>
                <w:sz w:val="24"/>
                <w:szCs w:val="24"/>
              </w:rPr>
              <w:t>18</w:t>
            </w:r>
            <w:r>
              <w:rPr>
                <w:rFonts w:cstheme="minorHAnsi"/>
                <w:b/>
                <w:sz w:val="24"/>
                <w:szCs w:val="24"/>
              </w:rPr>
              <w:t>.10.2024</w:t>
            </w:r>
          </w:p>
        </w:tc>
      </w:tr>
      <w:tr w:rsidR="00B654A6" w:rsidRPr="00C10B92" w:rsidTr="00B654A6">
        <w:trPr>
          <w:trHeight w:val="380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9D044A" w:rsidP="00927FEB">
            <w:pPr>
              <w:rPr>
                <w:rFonts w:cstheme="minorHAnsi"/>
                <w:sz w:val="20"/>
                <w:szCs w:val="20"/>
              </w:rPr>
            </w:pPr>
            <w:r w:rsidRPr="009D044A">
              <w:rPr>
                <w:rFonts w:cstheme="minorHAnsi"/>
                <w:color w:val="00B050"/>
                <w:sz w:val="20"/>
                <w:szCs w:val="20"/>
              </w:rPr>
              <w:t xml:space="preserve">BIO </w:t>
            </w:r>
            <w:r w:rsidR="00612180">
              <w:rPr>
                <w:rFonts w:cstheme="minorHAnsi"/>
                <w:color w:val="00B050"/>
                <w:sz w:val="20"/>
                <w:szCs w:val="20"/>
              </w:rPr>
              <w:t>naraven</w:t>
            </w:r>
            <w:r w:rsidRPr="009D044A">
              <w:rPr>
                <w:rFonts w:cstheme="minorHAnsi"/>
                <w:color w:val="00B050"/>
                <w:sz w:val="20"/>
                <w:szCs w:val="20"/>
              </w:rPr>
              <w:t xml:space="preserve"> jogurt </w:t>
            </w:r>
            <w:r w:rsidRPr="009D044A">
              <w:rPr>
                <w:rFonts w:cstheme="minorHAnsi"/>
                <w:color w:val="7030A0"/>
                <w:sz w:val="20"/>
                <w:szCs w:val="20"/>
              </w:rPr>
              <w:t>lokalne pridelave</w:t>
            </w:r>
            <w:r w:rsidRPr="009D044A">
              <w:rPr>
                <w:rFonts w:cstheme="minorHAnsi"/>
                <w:sz w:val="20"/>
                <w:szCs w:val="20"/>
              </w:rPr>
              <w:t xml:space="preserve">, </w:t>
            </w:r>
            <w:r w:rsidR="00927FEB">
              <w:rPr>
                <w:rFonts w:cstheme="minorHAnsi"/>
                <w:sz w:val="20"/>
                <w:szCs w:val="20"/>
              </w:rPr>
              <w:t>sirovka (gluten-pšenica, laktoza)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B654A6" w:rsidP="00A75252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B654A6">
        <w:trPr>
          <w:trHeight w:val="380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E315D5" w:rsidP="005A52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Kolerabna juha </w:t>
            </w:r>
            <w:r w:rsidR="005A5276">
              <w:rPr>
                <w:rFonts w:cstheme="minorHAnsi"/>
                <w:sz w:val="20"/>
                <w:szCs w:val="20"/>
              </w:rPr>
              <w:t>z ribano kašo (gluten-pšenica, jajce</w:t>
            </w:r>
            <w:r>
              <w:rPr>
                <w:rFonts w:cstheme="minorHAnsi"/>
                <w:sz w:val="20"/>
                <w:szCs w:val="20"/>
              </w:rPr>
              <w:t>), svinjske kocke v grahovi omaki, kmečki koruzni svaljki (gluten-pšenica), radič s fižolom</w:t>
            </w:r>
          </w:p>
        </w:tc>
      </w:tr>
      <w:tr w:rsidR="00B654A6" w:rsidRPr="00C10B92" w:rsidTr="00B654A6">
        <w:trPr>
          <w:trHeight w:val="380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927FEB" w:rsidP="00A75252">
            <w:pPr>
              <w:rPr>
                <w:rFonts w:cstheme="minorHAnsi"/>
                <w:sz w:val="20"/>
                <w:szCs w:val="20"/>
              </w:rPr>
            </w:pPr>
            <w:r w:rsidRPr="00927FEB">
              <w:rPr>
                <w:rFonts w:cstheme="minorHAnsi"/>
                <w:color w:val="00B050"/>
                <w:sz w:val="20"/>
                <w:szCs w:val="20"/>
              </w:rPr>
              <w:t xml:space="preserve">Hruška </w:t>
            </w:r>
            <w:r w:rsidR="00A80A9C" w:rsidRPr="00927FEB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="00B654A6" w:rsidRPr="00927FEB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</w:p>
        </w:tc>
      </w:tr>
    </w:tbl>
    <w:p w:rsidR="00B654A6" w:rsidRDefault="00B654A6" w:rsidP="00B654A6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</w:p>
    <w:p w:rsidR="00B654A6" w:rsidRDefault="00B654A6" w:rsidP="00B654A6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  <w:r w:rsidRPr="000F6567">
        <w:rPr>
          <w:rFonts w:asciiTheme="majorHAnsi" w:hAnsiTheme="majorHAnsi" w:cstheme="majorHAnsi"/>
          <w:sz w:val="16"/>
          <w:szCs w:val="16"/>
        </w:rPr>
        <w:t>Za potešitev žeje je ves dan na razpolago voda in ča</w:t>
      </w:r>
      <w:r>
        <w:rPr>
          <w:rFonts w:asciiTheme="majorHAnsi" w:hAnsiTheme="majorHAnsi" w:cstheme="majorHAnsi"/>
          <w:sz w:val="16"/>
          <w:szCs w:val="16"/>
        </w:rPr>
        <w:t xml:space="preserve">j. </w:t>
      </w:r>
      <w:r w:rsidRPr="000F6567">
        <w:rPr>
          <w:rFonts w:asciiTheme="majorHAnsi" w:hAnsiTheme="majorHAnsi" w:cstheme="majorHAnsi"/>
          <w:b/>
          <w:sz w:val="16"/>
          <w:szCs w:val="16"/>
        </w:rPr>
        <w:t xml:space="preserve">Sheme kakovosti: </w:t>
      </w:r>
      <w:r w:rsidRPr="000F6567">
        <w:rPr>
          <w:rFonts w:asciiTheme="majorHAnsi" w:hAnsiTheme="majorHAnsi" w:cstheme="majorHAnsi"/>
          <w:sz w:val="16"/>
          <w:szCs w:val="16"/>
        </w:rPr>
        <w:t xml:space="preserve">Živila ekološke pridelave (BIO) in jedi, ki vsebujejo BIO živilo so označena z </w:t>
      </w:r>
      <w:r w:rsidRPr="00BB1C60">
        <w:rPr>
          <w:rFonts w:asciiTheme="majorHAnsi" w:hAnsiTheme="majorHAnsi" w:cstheme="majorHAnsi"/>
          <w:b/>
          <w:color w:val="00B050"/>
          <w:sz w:val="16"/>
          <w:szCs w:val="16"/>
        </w:rPr>
        <w:t>ZELENO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Živila, ki nosijo oznako izbrana kakovost pa so označena z </w:t>
      </w:r>
      <w:r w:rsidRPr="00BB1C60">
        <w:rPr>
          <w:rFonts w:asciiTheme="majorHAnsi" w:hAnsiTheme="majorHAnsi" w:cstheme="majorHAnsi"/>
          <w:b/>
          <w:color w:val="0070C0"/>
          <w:sz w:val="16"/>
          <w:szCs w:val="16"/>
        </w:rPr>
        <w:t>MODRO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Živila lokalne pridelave so označena z </w:t>
      </w:r>
      <w:r w:rsidRPr="00BB1C60">
        <w:rPr>
          <w:rFonts w:asciiTheme="majorHAnsi" w:hAnsiTheme="majorHAnsi" w:cstheme="majorHAnsi"/>
          <w:b/>
          <w:color w:val="7030A0"/>
          <w:sz w:val="16"/>
          <w:szCs w:val="16"/>
        </w:rPr>
        <w:t>VIJOLIČNO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Jed, ki jo pripravimo sami označimo z besedo DOMAČI. V oklepajih so označeni </w:t>
      </w:r>
      <w:r w:rsidRPr="000F6567">
        <w:rPr>
          <w:rFonts w:asciiTheme="majorHAnsi" w:hAnsiTheme="majorHAnsi" w:cstheme="majorHAnsi"/>
          <w:b/>
          <w:sz w:val="16"/>
          <w:szCs w:val="16"/>
        </w:rPr>
        <w:t>alergeni</w:t>
      </w:r>
      <w:r w:rsidRPr="000F6567">
        <w:rPr>
          <w:rFonts w:asciiTheme="majorHAnsi" w:hAnsiTheme="majorHAnsi" w:cstheme="majorHAnsi"/>
          <w:sz w:val="16"/>
          <w:szCs w:val="16"/>
        </w:rPr>
        <w:t>. Kuhinja si v primeru nedobavljenih živil pridržuje pravico do sprememb jedilnika. Jedilnik se lahko spremeni tudi glede na dejavnost v vrtcu. V primeru večje tedenske odsotnosti otrok, se v petek za popoldanski prigrizek porabijo živila naročena v tem tednu.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</w:p>
    <w:p w:rsidR="00B654A6" w:rsidRDefault="00B654A6" w:rsidP="00B654A6">
      <w:pPr>
        <w:pStyle w:val="Brezrazmikov"/>
        <w:ind w:left="-709"/>
        <w:jc w:val="center"/>
        <w:rPr>
          <w:noProof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1823720</wp:posOffset>
            </wp:positionH>
            <wp:positionV relativeFrom="paragraph">
              <wp:posOffset>-74295</wp:posOffset>
            </wp:positionV>
            <wp:extent cx="2009775" cy="1213959"/>
            <wp:effectExtent l="0" t="0" r="0" b="5715"/>
            <wp:wrapTight wrapText="bothSides">
              <wp:wrapPolygon edited="0">
                <wp:start x="0" y="0"/>
                <wp:lineTo x="0" y="21363"/>
                <wp:lineTo x="21293" y="21363"/>
                <wp:lineTo x="21293" y="0"/>
                <wp:lineTo x="0" y="0"/>
              </wp:wrapPolygon>
            </wp:wrapTight>
            <wp:docPr id="1" name="Slika 1" descr="Cartoon Kids Eating Images – Browse 113,345 Stock Photos, Vectors, and  Video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Kids Eating Images – Browse 113,345 Stock Photos, Vectors, and  Video | Adobe 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1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sz w:val="16"/>
          <w:szCs w:val="16"/>
        </w:rPr>
        <w:t xml:space="preserve">                           </w:t>
      </w:r>
    </w:p>
    <w:p w:rsidR="002554A6" w:rsidRDefault="002554A6"/>
    <w:sectPr w:rsidR="002554A6" w:rsidSect="00F028FD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58F" w:rsidRDefault="00A1058F">
      <w:pPr>
        <w:spacing w:after="0" w:line="240" w:lineRule="auto"/>
      </w:pPr>
      <w:r>
        <w:separator/>
      </w:r>
    </w:p>
  </w:endnote>
  <w:endnote w:type="continuationSeparator" w:id="0">
    <w:p w:rsidR="00A1058F" w:rsidRDefault="00A1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58F" w:rsidRDefault="00A1058F">
      <w:pPr>
        <w:spacing w:after="0" w:line="240" w:lineRule="auto"/>
      </w:pPr>
      <w:r>
        <w:separator/>
      </w:r>
    </w:p>
  </w:footnote>
  <w:footnote w:type="continuationSeparator" w:id="0">
    <w:p w:rsidR="00A1058F" w:rsidRDefault="00A10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C56" w:rsidRDefault="00FE77F3" w:rsidP="00EE1C56">
    <w:pPr>
      <w:pStyle w:val="Glava"/>
      <w:jc w:val="right"/>
    </w:pPr>
    <w:r w:rsidRPr="00B115A3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1BAF9CB3" wp14:editId="3B1B43F6">
          <wp:simplePos x="0" y="0"/>
          <wp:positionH relativeFrom="column">
            <wp:posOffset>5339080</wp:posOffset>
          </wp:positionH>
          <wp:positionV relativeFrom="paragraph">
            <wp:posOffset>-125730</wp:posOffset>
          </wp:positionV>
          <wp:extent cx="640240" cy="563880"/>
          <wp:effectExtent l="0" t="0" r="7620" b="7620"/>
          <wp:wrapTight wrapText="bothSides">
            <wp:wrapPolygon edited="0">
              <wp:start x="0" y="0"/>
              <wp:lineTo x="0" y="21162"/>
              <wp:lineTo x="21214" y="21162"/>
              <wp:lineTo x="21214" y="0"/>
              <wp:lineTo x="0" y="0"/>
            </wp:wrapPolygon>
          </wp:wrapTight>
          <wp:docPr id="5" name="Slika 5" descr="C:\Users\Uporabnik\Desktop\KARIN DISK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esktop\KARIN DISK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4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A6"/>
    <w:rsid w:val="00004F11"/>
    <w:rsid w:val="00034FF7"/>
    <w:rsid w:val="00057217"/>
    <w:rsid w:val="000608A6"/>
    <w:rsid w:val="001D72C0"/>
    <w:rsid w:val="00224DD8"/>
    <w:rsid w:val="002554A6"/>
    <w:rsid w:val="003B7284"/>
    <w:rsid w:val="00472C6C"/>
    <w:rsid w:val="0054485A"/>
    <w:rsid w:val="005A5276"/>
    <w:rsid w:val="00612180"/>
    <w:rsid w:val="008750D3"/>
    <w:rsid w:val="008E5AD5"/>
    <w:rsid w:val="008E7B4F"/>
    <w:rsid w:val="00927FEB"/>
    <w:rsid w:val="0096066F"/>
    <w:rsid w:val="009D044A"/>
    <w:rsid w:val="00A1058F"/>
    <w:rsid w:val="00A2166F"/>
    <w:rsid w:val="00A56290"/>
    <w:rsid w:val="00A80A9C"/>
    <w:rsid w:val="00B654A6"/>
    <w:rsid w:val="00E233EF"/>
    <w:rsid w:val="00E315D5"/>
    <w:rsid w:val="00EE393F"/>
    <w:rsid w:val="00F33298"/>
    <w:rsid w:val="00FD2B86"/>
    <w:rsid w:val="00F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05FA8"/>
  <w15:chartTrackingRefBased/>
  <w15:docId w15:val="{42E85F36-0801-4B4A-9BA6-225BFF32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54A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65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99"/>
    <w:qFormat/>
    <w:rsid w:val="00B654A6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B65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654A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6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6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15</cp:revision>
  <cp:lastPrinted>2024-10-09T09:01:00Z</cp:lastPrinted>
  <dcterms:created xsi:type="dcterms:W3CDTF">2024-09-24T05:37:00Z</dcterms:created>
  <dcterms:modified xsi:type="dcterms:W3CDTF">2024-10-09T09:03:00Z</dcterms:modified>
</cp:coreProperties>
</file>