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32593C" w:rsidRPr="00C10B92" w:rsidTr="00EF05BA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593C" w:rsidRPr="00AA535E" w:rsidRDefault="0032593C" w:rsidP="00EF05BA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32593C" w:rsidRPr="00C10B92" w:rsidTr="00EF05BA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>
              <w:rPr>
                <w:rFonts w:cstheme="minorHAnsi"/>
                <w:b/>
                <w:sz w:val="24"/>
                <w:szCs w:val="24"/>
              </w:rPr>
              <w:t>, 29.7.2024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F975C3" w:rsidRDefault="0032593C" w:rsidP="00EF0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Ovsen kruh (gluten-pšenica-oves), skuša (ribe), </w:t>
            </w:r>
            <w:r w:rsidRPr="00156986">
              <w:rPr>
                <w:rFonts w:cstheme="minorHAnsi"/>
                <w:color w:val="00B050"/>
                <w:sz w:val="20"/>
                <w:szCs w:val="20"/>
              </w:rPr>
              <w:t>EKO</w:t>
            </w:r>
            <w:r>
              <w:rPr>
                <w:rFonts w:cstheme="minorHAnsi"/>
                <w:color w:val="00B050"/>
                <w:sz w:val="20"/>
                <w:szCs w:val="20"/>
              </w:rPr>
              <w:t xml:space="preserve"> paprika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32593C" w:rsidRPr="00C10B92" w:rsidTr="00EF05B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F975C3" w:rsidRDefault="0032593C" w:rsidP="00EF05BA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BC2686" w:rsidRDefault="0032593C" w:rsidP="00EF0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Pasulj z govejim mesom (gluten-pšenica), kruh (gluten-pšenica), jabolčna pita (gluten-pšenica, laktoza, jajce), limonada </w:t>
            </w:r>
          </w:p>
        </w:tc>
      </w:tr>
      <w:tr w:rsidR="0032593C" w:rsidRPr="00C10B92" w:rsidTr="00EF05B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5B5C6D" w:rsidRDefault="0032593C" w:rsidP="00EF0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Marelica, kruh (gluten-pšenica) 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32593C" w:rsidRPr="00F975C3" w:rsidRDefault="0032593C" w:rsidP="00EF05B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>
              <w:rPr>
                <w:rFonts w:cstheme="minorHAnsi"/>
                <w:b/>
                <w:sz w:val="24"/>
                <w:szCs w:val="24"/>
              </w:rPr>
              <w:t>, 30.7.2024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32593C" w:rsidRPr="00C93824" w:rsidRDefault="0032593C" w:rsidP="00EF05BA">
            <w:pPr>
              <w:rPr>
                <w:rFonts w:cstheme="minorHAnsi"/>
                <w:sz w:val="20"/>
                <w:szCs w:val="20"/>
              </w:rPr>
            </w:pPr>
            <w:r w:rsidRPr="008542E6">
              <w:rPr>
                <w:rFonts w:cstheme="minorHAnsi"/>
                <w:color w:val="00B050"/>
                <w:sz w:val="20"/>
                <w:szCs w:val="20"/>
              </w:rPr>
              <w:t xml:space="preserve">BIO polenta </w:t>
            </w:r>
            <w:r w:rsidRPr="008542E6">
              <w:rPr>
                <w:rFonts w:cstheme="minorHAnsi"/>
                <w:sz w:val="20"/>
                <w:szCs w:val="20"/>
              </w:rPr>
              <w:t xml:space="preserve">na </w:t>
            </w:r>
            <w:r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mleku </w:t>
            </w:r>
            <w:r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(laktoza), ržen kruh (gluten-pšenica-rž)</w:t>
            </w:r>
          </w:p>
        </w:tc>
      </w:tr>
      <w:tr w:rsidR="0032593C" w:rsidRPr="00C10B92" w:rsidTr="00EF05B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F975C3" w:rsidRDefault="0032593C" w:rsidP="00EF0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553395" w:rsidRDefault="0032593C" w:rsidP="00EF0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Krompirjeva juha (laktoza), svinjski dunajski zrezek (gluten-pšenica, jajce), </w:t>
            </w:r>
            <w:proofErr w:type="spellStart"/>
            <w:r>
              <w:rPr>
                <w:rFonts w:cstheme="minorHAnsi"/>
                <w:sz w:val="20"/>
                <w:szCs w:val="20"/>
              </w:rPr>
              <w:t>đuveč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riž, sezonska solata </w:t>
            </w:r>
          </w:p>
        </w:tc>
      </w:tr>
      <w:tr w:rsidR="0032593C" w:rsidRPr="00C10B92" w:rsidTr="00EF05B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25787A" w:rsidRDefault="0032593C" w:rsidP="00EF0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Banana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32593C" w:rsidRPr="00F975C3" w:rsidRDefault="0032593C" w:rsidP="00EF05B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>
              <w:rPr>
                <w:rFonts w:cstheme="minorHAnsi"/>
                <w:b/>
                <w:sz w:val="24"/>
                <w:szCs w:val="24"/>
              </w:rPr>
              <w:t>, 31.7.2024</w:t>
            </w:r>
          </w:p>
        </w:tc>
      </w:tr>
      <w:tr w:rsidR="0032593C" w:rsidRPr="00C10B92" w:rsidTr="00EF05B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74542D" w:rsidRDefault="0032593C" w:rsidP="00EF05BA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>
              <w:rPr>
                <w:rFonts w:cstheme="minorHAnsi"/>
                <w:bCs/>
                <w:color w:val="00B050"/>
                <w:sz w:val="20"/>
                <w:szCs w:val="20"/>
              </w:rPr>
              <w:t>črn</w:t>
            </w: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>(gluten-pšenica), topljeni sir (laktoza)</w:t>
            </w:r>
            <w:r w:rsidRPr="00F30DCF">
              <w:rPr>
                <w:rFonts w:cstheme="minorHAnsi"/>
                <w:bCs/>
                <w:sz w:val="20"/>
                <w:szCs w:val="20"/>
              </w:rPr>
              <w:t>, češnjev paradižnik</w:t>
            </w:r>
            <w:r>
              <w:rPr>
                <w:rFonts w:cstheme="minorHAnsi"/>
                <w:bCs/>
                <w:sz w:val="20"/>
                <w:szCs w:val="20"/>
              </w:rPr>
              <w:t>, čaj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F559B0" w:rsidRDefault="0032593C" w:rsidP="00EF05B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F559B0" w:rsidRDefault="0032593C" w:rsidP="00EF0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Čebulna juha, piščančji ptički v smetanovi omaki (gluten-pšenica, laktoza), njoki z drobtinami (gluten-pšenica), rdeča pesa v solati</w:t>
            </w:r>
          </w:p>
        </w:tc>
      </w:tr>
      <w:tr w:rsidR="0032593C" w:rsidRPr="00C10B92" w:rsidTr="00EF05B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1D771A" w:rsidRDefault="0032593C" w:rsidP="00EF05BA">
            <w:pPr>
              <w:rPr>
                <w:rFonts w:cstheme="minorHAnsi"/>
                <w:sz w:val="20"/>
                <w:szCs w:val="20"/>
              </w:rPr>
            </w:pPr>
            <w:r w:rsidRPr="0066530C">
              <w:rPr>
                <w:rFonts w:cstheme="minorHAnsi"/>
                <w:sz w:val="20"/>
                <w:szCs w:val="20"/>
              </w:rPr>
              <w:t>Grozdje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66530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grisini</w:t>
            </w:r>
            <w:proofErr w:type="spellEnd"/>
            <w:r w:rsidRPr="005B5C6D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(gluten-pšenica)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32593C" w:rsidRPr="00F975C3" w:rsidRDefault="0032593C" w:rsidP="00EF05B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>
              <w:rPr>
                <w:rFonts w:cstheme="minorHAnsi"/>
                <w:b/>
                <w:sz w:val="24"/>
                <w:szCs w:val="24"/>
              </w:rPr>
              <w:t>, 1.8.2024</w:t>
            </w:r>
          </w:p>
        </w:tc>
      </w:tr>
      <w:tr w:rsidR="0032593C" w:rsidRPr="00C10B92" w:rsidTr="00EF05B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F975C3" w:rsidRDefault="0032593C" w:rsidP="00EF0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Polnozrnat kruh (gluten-pšenica), </w:t>
            </w:r>
            <w:r>
              <w:rPr>
                <w:rFonts w:cstheme="minorHAnsi"/>
                <w:bCs/>
                <w:color w:val="0070C0"/>
                <w:sz w:val="20"/>
                <w:szCs w:val="20"/>
              </w:rPr>
              <w:t>piščančje prsi v ovitku</w:t>
            </w:r>
            <w:r>
              <w:rPr>
                <w:rFonts w:cstheme="minorHAnsi"/>
                <w:bCs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6C17C2">
              <w:rPr>
                <w:rFonts w:cstheme="minorHAnsi"/>
                <w:color w:val="00B050"/>
                <w:sz w:val="20"/>
                <w:szCs w:val="20"/>
              </w:rPr>
              <w:t xml:space="preserve">EKO </w:t>
            </w:r>
            <w:r>
              <w:rPr>
                <w:rFonts w:cstheme="minorHAnsi"/>
                <w:color w:val="00B050"/>
                <w:sz w:val="20"/>
                <w:szCs w:val="20"/>
              </w:rPr>
              <w:t>kumare</w:t>
            </w:r>
            <w:r>
              <w:rPr>
                <w:rFonts w:cstheme="minorHAnsi"/>
                <w:sz w:val="20"/>
                <w:szCs w:val="20"/>
              </w:rPr>
              <w:t>, čaj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F975C3" w:rsidRDefault="0032593C" w:rsidP="00EF05B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32593C" w:rsidRPr="00C10B92" w:rsidTr="00EF05B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F87183" w:rsidRDefault="0032593C" w:rsidP="00EF0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Korenčkova kremna juha (laktoza), telečja hrenovka, pire krompir (laktoza), sezonska solata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F975C3" w:rsidRDefault="0032593C" w:rsidP="00EF0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Ringlo, </w:t>
            </w:r>
            <w:r w:rsidRPr="007C4956">
              <w:rPr>
                <w:rFonts w:cstheme="minorHAnsi"/>
                <w:color w:val="00B050"/>
                <w:sz w:val="20"/>
                <w:szCs w:val="20"/>
              </w:rPr>
              <w:t xml:space="preserve">BIO riževi vaflji  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32593C" w:rsidRPr="00F975C3" w:rsidRDefault="0032593C" w:rsidP="00EF05B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>, 2.8.2024</w:t>
            </w:r>
          </w:p>
        </w:tc>
      </w:tr>
      <w:tr w:rsidR="0032593C" w:rsidRPr="00C10B92" w:rsidTr="00EF05B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5B5C6D" w:rsidRDefault="0032593C" w:rsidP="00EF05BA">
            <w:pPr>
              <w:rPr>
                <w:rFonts w:cstheme="minorHAnsi"/>
                <w:sz w:val="20"/>
                <w:szCs w:val="20"/>
              </w:rPr>
            </w:pPr>
            <w:r w:rsidRPr="005B5C6D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>
              <w:rPr>
                <w:rFonts w:cstheme="minorHAnsi"/>
                <w:color w:val="00B050"/>
                <w:sz w:val="20"/>
                <w:szCs w:val="20"/>
              </w:rPr>
              <w:t>mleko</w:t>
            </w:r>
            <w:r w:rsidRPr="005B5C6D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Pr="005B5C6D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>(laktoza), koruzni kosmiči (gluten-pšenica)</w:t>
            </w:r>
          </w:p>
        </w:tc>
      </w:tr>
      <w:tr w:rsidR="0032593C" w:rsidRPr="00C10B92" w:rsidTr="00EF05BA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F975C3" w:rsidRDefault="0032593C" w:rsidP="00EF05B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32593C" w:rsidRPr="00C10B92" w:rsidTr="00EF05B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F975C3" w:rsidRDefault="0032593C" w:rsidP="00EF0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Paradižnikova juha (laktoza), polpet (gluten-pšenica, laktoza, jajce), krompirjeva solata s kumaricami (gorčično seme), hruška</w:t>
            </w:r>
          </w:p>
        </w:tc>
      </w:tr>
      <w:tr w:rsidR="0032593C" w:rsidRPr="00C10B92" w:rsidTr="00EF05BA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32593C" w:rsidRPr="00DF5E8A" w:rsidRDefault="0032593C" w:rsidP="00EF05B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32593C" w:rsidRPr="00F975C3" w:rsidRDefault="0032593C" w:rsidP="00EF05B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B050"/>
                <w:sz w:val="20"/>
                <w:szCs w:val="20"/>
              </w:rPr>
              <w:t>BIO</w:t>
            </w:r>
            <w:r w:rsidRPr="0008377A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color w:val="00B050"/>
                <w:sz w:val="20"/>
                <w:szCs w:val="20"/>
              </w:rPr>
              <w:t>nashi</w:t>
            </w:r>
            <w:proofErr w:type="spellEnd"/>
          </w:p>
        </w:tc>
      </w:tr>
    </w:tbl>
    <w:p w:rsidR="0032593C" w:rsidRDefault="0032593C" w:rsidP="0032593C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32593C" w:rsidRDefault="0032593C" w:rsidP="0032593C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F22AB0" w:rsidRDefault="0032593C" w:rsidP="0032593C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</w:t>
      </w:r>
      <w:r>
        <w:rPr>
          <w:noProof/>
          <w:lang w:eastAsia="sl-SI"/>
        </w:rPr>
        <w:drawing>
          <wp:inline distT="0" distB="0" distL="0" distR="0" wp14:anchorId="37C8E444" wp14:editId="30E9D1BB">
            <wp:extent cx="1845713" cy="866775"/>
            <wp:effectExtent l="0" t="0" r="254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545" t="11375" r="25423" b="51784"/>
                    <a:stretch/>
                  </pic:blipFill>
                  <pic:spPr bwMode="auto">
                    <a:xfrm>
                      <a:off x="0" y="0"/>
                      <a:ext cx="1872297" cy="87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>
        <w:rPr>
          <w:rFonts w:asciiTheme="majorHAnsi" w:hAnsiTheme="majorHAnsi" w:cstheme="majorHAnsi"/>
          <w:noProof/>
          <w:sz w:val="16"/>
          <w:szCs w:val="16"/>
          <w:lang w:eastAsia="sl-SI"/>
        </w:rPr>
        <w:drawing>
          <wp:inline distT="0" distB="0" distL="0" distR="0" wp14:anchorId="151FC249" wp14:editId="7E6D2BB4">
            <wp:extent cx="1819275" cy="833123"/>
            <wp:effectExtent l="0" t="0" r="0" b="508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/>
                    <a:stretch/>
                  </pic:blipFill>
                  <pic:spPr bwMode="auto">
                    <a:xfrm>
                      <a:off x="0" y="0"/>
                      <a:ext cx="1852572" cy="8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2AB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39C" w:rsidRDefault="0013239C" w:rsidP="0032593C">
      <w:pPr>
        <w:spacing w:after="0" w:line="240" w:lineRule="auto"/>
      </w:pPr>
      <w:r>
        <w:separator/>
      </w:r>
    </w:p>
  </w:endnote>
  <w:endnote w:type="continuationSeparator" w:id="0">
    <w:p w:rsidR="0013239C" w:rsidRDefault="0013239C" w:rsidP="0032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39C" w:rsidRDefault="0013239C" w:rsidP="0032593C">
      <w:pPr>
        <w:spacing w:after="0" w:line="240" w:lineRule="auto"/>
      </w:pPr>
      <w:r>
        <w:separator/>
      </w:r>
    </w:p>
  </w:footnote>
  <w:footnote w:type="continuationSeparator" w:id="0">
    <w:p w:rsidR="0013239C" w:rsidRDefault="0013239C" w:rsidP="0032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3C" w:rsidRDefault="0032593C" w:rsidP="0032593C">
    <w:pPr>
      <w:pStyle w:val="Glava"/>
      <w:jc w:val="right"/>
    </w:pPr>
    <w:r w:rsidRPr="00B115A3">
      <w:rPr>
        <w:noProof/>
        <w:lang w:eastAsia="sl-SI"/>
      </w:rPr>
      <w:drawing>
        <wp:inline distT="0" distB="0" distL="0" distR="0" wp14:anchorId="111BC34D" wp14:editId="71202228">
          <wp:extent cx="542925" cy="478172"/>
          <wp:effectExtent l="0" t="0" r="0" b="0"/>
          <wp:docPr id="12" name="Slika 12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091" cy="481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3C"/>
    <w:rsid w:val="0013239C"/>
    <w:rsid w:val="0032593C"/>
    <w:rsid w:val="00F2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E570"/>
  <w15:chartTrackingRefBased/>
  <w15:docId w15:val="{30FF69B6-EFC5-4F6A-BC53-4B35EF00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2593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25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32593C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32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2593C"/>
  </w:style>
  <w:style w:type="paragraph" w:styleId="Noga">
    <w:name w:val="footer"/>
    <w:basedOn w:val="Navaden"/>
    <w:link w:val="NogaZnak"/>
    <w:uiPriority w:val="99"/>
    <w:unhideWhenUsed/>
    <w:rsid w:val="003259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25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2024-07-26T09:20:00Z</dcterms:created>
  <dcterms:modified xsi:type="dcterms:W3CDTF">2024-07-26T09:21:00Z</dcterms:modified>
</cp:coreProperties>
</file>